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7BB4">
      <w:pPr>
        <w:spacing w:line="0" w:lineRule="atLeast"/>
        <w:ind w:right="72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11367908">
      <w:pPr>
        <w:spacing w:line="0" w:lineRule="atLeast"/>
        <w:ind w:right="720"/>
        <w:jc w:val="left"/>
        <w:rPr>
          <w:rFonts w:hint="eastAsia" w:ascii="宋体" w:hAnsi="宋体" w:eastAsia="宋体" w:cs="Times New Roman"/>
          <w:sz w:val="24"/>
        </w:rPr>
      </w:pPr>
    </w:p>
    <w:p w14:paraId="67E5AFD6">
      <w:pPr>
        <w:spacing w:line="0" w:lineRule="atLeast"/>
        <w:ind w:right="7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901DC4">
      <w:pPr>
        <w:spacing w:line="0" w:lineRule="atLeast"/>
        <w:ind w:firstLine="3078" w:firstLineChars="1095"/>
        <w:rPr>
          <w:rFonts w:ascii="宋体" w:hAnsi="宋体" w:eastAsia="宋体" w:cs="Times New Roman"/>
          <w:b/>
          <w:bCs/>
          <w:sz w:val="28"/>
        </w:rPr>
      </w:pPr>
    </w:p>
    <w:p w14:paraId="25594A7A">
      <w:pPr>
        <w:spacing w:line="0" w:lineRule="atLeast"/>
        <w:ind w:firstLine="3078" w:firstLineChars="1095"/>
        <w:rPr>
          <w:rFonts w:ascii="宋体" w:hAnsi="宋体" w:eastAsia="宋体" w:cs="Times New Roman"/>
          <w:b/>
          <w:bCs/>
          <w:sz w:val="28"/>
        </w:rPr>
      </w:pPr>
    </w:p>
    <w:p w14:paraId="0C3011E7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  <w:r>
        <w:rPr>
          <w:rFonts w:hint="eastAsia" w:ascii="宋体" w:hAnsi="宋体" w:eastAsia="宋体" w:cs="Times New Roman"/>
          <w:b/>
          <w:bCs/>
          <w:sz w:val="28"/>
        </w:rPr>
        <w:tab/>
      </w:r>
    </w:p>
    <w:p w14:paraId="097271FF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4388510D">
      <w:pPr>
        <w:spacing w:line="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贵州省科技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成果转化计划一般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项目申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 w14:paraId="64E53BE0">
      <w:pPr>
        <w:spacing w:line="0" w:lineRule="atLeast"/>
        <w:jc w:val="center"/>
        <w:rPr>
          <w:rFonts w:ascii="宋体" w:hAnsi="宋体" w:eastAsia="宋体" w:cs="Times New Roman"/>
          <w:b/>
          <w:bCs/>
          <w:sz w:val="24"/>
        </w:rPr>
      </w:pPr>
    </w:p>
    <w:p w14:paraId="757128CD">
      <w:pPr>
        <w:spacing w:line="0" w:lineRule="atLeast"/>
        <w:rPr>
          <w:rFonts w:ascii="宋体" w:hAnsi="宋体" w:eastAsia="宋体" w:cs="Times New Roman"/>
          <w:b/>
          <w:sz w:val="32"/>
          <w:szCs w:val="32"/>
        </w:rPr>
      </w:pPr>
    </w:p>
    <w:p w14:paraId="6543C9A3">
      <w:pPr>
        <w:pStyle w:val="2"/>
      </w:pPr>
    </w:p>
    <w:p w14:paraId="78E1D409">
      <w:pPr>
        <w:spacing w:line="0" w:lineRule="atLeast"/>
        <w:rPr>
          <w:rFonts w:ascii="宋体" w:hAnsi="宋体" w:eastAsia="宋体" w:cs="Times New Roman"/>
          <w:b/>
          <w:sz w:val="32"/>
          <w:szCs w:val="32"/>
        </w:rPr>
      </w:pPr>
    </w:p>
    <w:p w14:paraId="79040115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  <w:bookmarkStart w:id="0" w:name="PLAN_AND_AIM_BINARY"/>
      <w:bookmarkEnd w:id="0"/>
    </w:p>
    <w:p w14:paraId="55EC74FA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10BB5737">
      <w:pPr>
        <w:spacing w:line="240" w:lineRule="auto"/>
        <w:rPr>
          <w:rFonts w:ascii="宋体" w:hAnsi="宋体" w:eastAsia="宋体" w:cs="Times New Roman"/>
          <w:sz w:val="21"/>
        </w:rPr>
      </w:pPr>
    </w:p>
    <w:p w14:paraId="2ECD64C4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5926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B8EHO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项目名称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</w:p>
    <w:p w14:paraId="0201891B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0288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DVe0Jq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项目负责人：</w:t>
      </w:r>
    </w:p>
    <w:p w14:paraId="2CE5BA94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1312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CmAGy/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52BBD495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2336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8ajT5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5044CFF6">
      <w:pPr>
        <w:spacing w:line="240" w:lineRule="auto"/>
        <w:ind w:firstLine="640" w:firstLineChars="200"/>
        <w:rPr>
          <w:rFonts w:ascii="宋体" w:hAnsi="宋体" w:eastAsia="宋体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438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omXJ2AAAAAkB&#10;AAAPAAAAAAAAAAEAIAAAACIAAABkcnMvZG93bnJldi54bWxQSwECFAAUAAAACACHTuJAm5oZiOIB&#10;AACq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报日期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03F28DDF">
      <w:pPr>
        <w:spacing w:line="480" w:lineRule="auto"/>
        <w:jc w:val="both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1D4BA931">
      <w:pPr>
        <w:pStyle w:val="2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42900344">
      <w:pPr>
        <w:pStyle w:val="3"/>
      </w:pPr>
    </w:p>
    <w:p w14:paraId="5202B342">
      <w:pPr>
        <w:spacing w:line="480" w:lineRule="auto"/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</w:pPr>
    </w:p>
    <w:p w14:paraId="37C5AC4E">
      <w:pPr>
        <w:spacing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贵州省科学技术厅</w:t>
      </w:r>
    </w:p>
    <w:p w14:paraId="31CEFCE4">
      <w:pPr>
        <w:spacing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二零二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年制</w:t>
      </w:r>
    </w:p>
    <w:p w14:paraId="380BB1D6">
      <w:pPr>
        <w:widowControl/>
        <w:spacing w:line="480" w:lineRule="auto"/>
        <w:jc w:val="left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1FCD0854">
      <w:pPr>
        <w:widowControl/>
        <w:spacing w:line="480" w:lineRule="auto"/>
        <w:jc w:val="left"/>
        <w:rPr>
          <w:rFonts w:ascii="宋体" w:hAnsi="宋体"/>
          <w:b/>
          <w:bCs/>
          <w:spacing w:val="26"/>
          <w:sz w:val="30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9E6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1" w:name="_Toc27225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一、项目基本情况</w:t>
      </w:r>
      <w:bookmarkEnd w:id="1"/>
    </w:p>
    <w:tbl>
      <w:tblPr>
        <w:tblStyle w:val="11"/>
        <w:tblW w:w="8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94"/>
        <w:gridCol w:w="602"/>
        <w:gridCol w:w="1034"/>
        <w:gridCol w:w="1262"/>
        <w:gridCol w:w="1181"/>
        <w:gridCol w:w="739"/>
        <w:gridCol w:w="519"/>
        <w:gridCol w:w="515"/>
        <w:gridCol w:w="921"/>
      </w:tblGrid>
      <w:tr w14:paraId="0E0E5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7CE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84AA7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BB9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DF9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E188BC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总预算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，其中申请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万元。</w:t>
            </w:r>
          </w:p>
        </w:tc>
      </w:tr>
      <w:tr w14:paraId="4F9E7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BEC6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D15F06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4D2B8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084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牵头单位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0202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7A78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F5B1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组织机构代码或</w:t>
            </w:r>
          </w:p>
          <w:p w14:paraId="3713C3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社会</w:t>
            </w:r>
            <w:bookmarkStart w:id="12" w:name="_GoBack"/>
            <w:bookmarkEnd w:id="1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4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15EE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B36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372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57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61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E6D5C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市（州）、县（市、区、特区）、省级及以上开发区（区内单位必填）</w:t>
            </w:r>
          </w:p>
        </w:tc>
      </w:tr>
      <w:tr w14:paraId="1F908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53CC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AB4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702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D892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9A13A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0FF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C6C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AF38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E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高等院校、科研院所（含转制院所）、医疗卫生机构、其他开展科研活动的事业单位、企业，企业须注明国有或国有控股、民营。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B8E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主管部门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AE52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33A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D37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7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D67F7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503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288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773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78B6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1AF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A93BB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1BB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0179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D90C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3D20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DDFA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37756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27F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75A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4F2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5D2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8B4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9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5EE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组织机构代码或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CA5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D363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3052E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59E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17A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F9D23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8AA01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C74E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53CB2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509E26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3F6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D1C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2AEA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0517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B3D4D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5514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CA4B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2AD18D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877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3F8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ABD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C07F3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E6C52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B1EE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A9F72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2C9CAC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D870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ADE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2139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6596E7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44E988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661FC8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6545F6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46A8F9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5489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1FDB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所属学科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和行业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70F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《学科分类与代码简表</w:t>
            </w:r>
            <w:bookmarkStart w:id="2" w:name="_Hlt264208555"/>
            <w:bookmarkEnd w:id="2"/>
            <w:bookmarkStart w:id="3" w:name="_Hlt264208562"/>
            <w:bookmarkEnd w:id="3"/>
            <w:bookmarkStart w:id="4" w:name="_Hlt264208546"/>
            <w:bookmarkEnd w:id="4"/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》（GBT 13745-2009）填写至三级学科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 w14:paraId="57FF7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天然高分子化学，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代码15045。（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一级学科为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二级学科为高分子化学，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代码15045；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三级学科无代码，以文字表述的方式呈现，如天然高分子化学、无机高分子化学等。）</w:t>
            </w:r>
          </w:p>
          <w:p w14:paraId="4E4D7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2.按照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《国民经济行业分类》（GB/T 4754—2017）填写至小类。</w:t>
            </w:r>
          </w:p>
          <w:p w14:paraId="5668D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稻谷种植，代码A010111。（A门类为农、林、牧、渔业；01大类为农业；011中类为谷物种植；0111小类为稻谷种植。）</w:t>
            </w:r>
          </w:p>
        </w:tc>
      </w:tr>
      <w:tr w14:paraId="2F71F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88B0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C5F43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45CB70D">
      <w:pPr>
        <w:snapToGrid w:val="0"/>
        <w:spacing w:line="240" w:lineRule="auto"/>
        <w:ind w:left="-96" w:leftChars="-257" w:right="26" w:hanging="675" w:hangingChars="224"/>
        <w:outlineLvl w:val="0"/>
        <w:rPr>
          <w:rFonts w:hint="eastAsia" w:ascii="宋体" w:hAnsi="宋体" w:eastAsia="宋体" w:cs="Times New Roman"/>
          <w:b/>
          <w:bCs/>
          <w:sz w:val="30"/>
          <w:szCs w:val="30"/>
        </w:rPr>
      </w:pPr>
      <w:bookmarkStart w:id="5" w:name="_Toc14572"/>
      <w:r>
        <w:rPr>
          <w:rFonts w:hint="eastAsia" w:ascii="宋体" w:hAnsi="宋体" w:eastAsia="宋体" w:cs="Times New Roman"/>
          <w:b/>
          <w:bCs/>
          <w:sz w:val="30"/>
          <w:szCs w:val="30"/>
        </w:rPr>
        <w:br w:type="page"/>
      </w:r>
      <w:bookmarkEnd w:id="5"/>
    </w:p>
    <w:p w14:paraId="57088FC0">
      <w:pPr>
        <w:pStyle w:val="2"/>
        <w:rPr>
          <w:rFonts w:hint="eastAsia" w:ascii="宋体" w:hAnsi="宋体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4133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二、项目申报人员</w:t>
      </w:r>
    </w:p>
    <w:tbl>
      <w:tblPr>
        <w:tblStyle w:val="11"/>
        <w:tblpPr w:leftFromText="180" w:rightFromText="180" w:vertAnchor="text" w:horzAnchor="page" w:tblpX="1538" w:tblpY="146"/>
        <w:tblOverlap w:val="never"/>
        <w:tblW w:w="13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04"/>
        <w:gridCol w:w="68"/>
        <w:gridCol w:w="625"/>
        <w:gridCol w:w="321"/>
        <w:gridCol w:w="407"/>
        <w:gridCol w:w="703"/>
        <w:gridCol w:w="285"/>
        <w:gridCol w:w="851"/>
        <w:gridCol w:w="27"/>
        <w:gridCol w:w="781"/>
        <w:gridCol w:w="260"/>
        <w:gridCol w:w="729"/>
        <w:gridCol w:w="609"/>
        <w:gridCol w:w="1213"/>
        <w:gridCol w:w="201"/>
        <w:gridCol w:w="1414"/>
        <w:gridCol w:w="816"/>
        <w:gridCol w:w="721"/>
        <w:gridCol w:w="1003"/>
        <w:gridCol w:w="1523"/>
      </w:tblGrid>
      <w:tr w14:paraId="54BC2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D0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信息</w:t>
            </w:r>
          </w:p>
        </w:tc>
      </w:tr>
      <w:tr w14:paraId="15DA1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595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名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E4C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2EDF0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性    别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2468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F8D6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出生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年月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E24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52E6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证件类型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019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A6644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证件号码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1172F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/>
              </w:rPr>
            </w:pPr>
          </w:p>
        </w:tc>
      </w:tr>
      <w:tr w14:paraId="7C500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AB9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称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F5CF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9DDE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历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C8193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D80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位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877D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82DCD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4E5B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51F1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移动电话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A58B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0AA8E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F2077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所在单位</w:t>
            </w:r>
          </w:p>
        </w:tc>
        <w:tc>
          <w:tcPr>
            <w:tcW w:w="55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5548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C5E7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从事专业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28C9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37D8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电子邮箱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97074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5FFDC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5D318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承担任务</w:t>
            </w:r>
          </w:p>
        </w:tc>
        <w:tc>
          <w:tcPr>
            <w:tcW w:w="1248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3796B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255C2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E9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人员信息</w:t>
            </w:r>
          </w:p>
        </w:tc>
      </w:tr>
      <w:tr w14:paraId="6BE8E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0D5B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序号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C0CC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姓名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5428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B4E94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年龄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40D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学历</w:t>
            </w: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C81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学位</w:t>
            </w: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9CA7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职称</w:t>
            </w: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9445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职务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938E8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从事专业</w:t>
            </w: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679E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所在单位</w:t>
            </w: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8912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分工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57225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签字</w:t>
            </w:r>
          </w:p>
        </w:tc>
      </w:tr>
      <w:tr w14:paraId="7C50D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097B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99BD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F00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9690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A3E6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187DF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B492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D338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3003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DB0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A985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485C5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2C82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76FC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5245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F962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A6F61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875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965E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C932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6ADE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A86B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679A0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F772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7838C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37870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702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CE2D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8CD0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6A6D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32D2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3531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B316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4C82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685F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2B04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416A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1C51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7964C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74CD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BC2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FB4D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349F8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937E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DDF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71B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F751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7245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6002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0189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10D112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799D4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111F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621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2019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15FAD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09BC3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58A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2AE2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3E68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BBB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C04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73B9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787EB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400D4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826E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3C1A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3046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9A86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1B0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CE12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7EE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58AE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3AA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BF0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69E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FC89A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46527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CCCD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6F78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E8B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424F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30E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467B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A58F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5BEE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CC880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D44F3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9C08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DDA95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30AB9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4EB361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1CA82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FDDAC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05466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7679C8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0BDC2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E6C75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F05AE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814FA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7501B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69B15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2BA12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 w14:paraId="7782EEA7">
      <w:pPr>
        <w:numPr>
          <w:ilvl w:val="0"/>
          <w:numId w:val="1"/>
        </w:numPr>
        <w:tabs>
          <w:tab w:val="center" w:pos="93"/>
        </w:tabs>
        <w:snapToGrid w:val="0"/>
        <w:spacing w:line="240" w:lineRule="auto"/>
        <w:ind w:left="-11562" w:leftChars="-3854" w:right="327" w:firstLine="533"/>
        <w:jc w:val="both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</w:t>
      </w:r>
    </w:p>
    <w:p w14:paraId="0BAD07D0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6" w:name="_Toc21884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653E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项目实施</w:t>
      </w:r>
      <w:bookmarkEnd w:id="6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背景（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限500字以内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95A8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2FE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</w:pPr>
            <w:bookmarkStart w:id="7" w:name="PROJECT_SUMMARIZE_BINARY"/>
            <w:bookmarkEnd w:id="7"/>
            <w:bookmarkStart w:id="8" w:name="_Toc16025"/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项目实施与国家和省科技创新战略规划、省委省政府科技创新决策部署等的结合情况，与国家和省经济社会高质量发展决策部署、产业发展需求的契合度</w:t>
            </w:r>
            <w:bookmarkEnd w:id="8"/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等。</w:t>
            </w:r>
          </w:p>
          <w:p w14:paraId="018F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164592E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D167177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78870E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1C99226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656ABF7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94E701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49183A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9B05B57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4BAC29D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DF50A4F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4E3D201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2647C3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322EB5A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2848C8A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AAE6EEC">
            <w:pPr>
              <w:pStyle w:val="2"/>
              <w:rPr>
                <w:rFonts w:hint="eastAsia"/>
                <w:lang w:eastAsia="zh-CN"/>
              </w:rPr>
            </w:pPr>
          </w:p>
          <w:p w14:paraId="3BD6AF84"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 w14:paraId="17A36CA5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23AD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四、拟转化实施的科技成果基本情况（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13905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04BB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成果来源、成果知识产权、成果创新性、技术创新就绪水平（技术成熟度）、根据《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贵州省科技成果转化计划项目管理办法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（试行）》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等规定需要说明的其它情况。</w:t>
            </w:r>
          </w:p>
          <w:p w14:paraId="7469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6845695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0A111A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4382B4B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1AC92E6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C458374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050DA4D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17FE126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6F5BF67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5E0912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64413DC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B193912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2A88CB0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04AD622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C3012E4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D67E456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365EF71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B27986B"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 w14:paraId="2243A6FA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04A4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五、项目实施任务（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108F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90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7D6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实验室中试、小批量试生产、示范装置或基地建设、大批量产业化生产、成果拥有方与承接方共同成立项目公司等；通过开展技术培训、编制标准（规程）或操作手册（工法）等方式应用推广成果。</w:t>
            </w:r>
          </w:p>
          <w:p w14:paraId="3E7D2F1D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E3FAD13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414B6A2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564220F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8F905C5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ABC07B0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9B04C2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4B0D548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68601FA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9B64796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7B7DC55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5386B44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67093B9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B654B94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B1B3B1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CAFA943">
            <w:pPr>
              <w:pStyle w:val="3"/>
              <w:rPr>
                <w:rFonts w:hint="eastAsia"/>
                <w:lang w:val="en-US" w:eastAsia="zh-CN"/>
              </w:rPr>
            </w:pPr>
          </w:p>
          <w:p w14:paraId="2E4789A5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5BD4257">
            <w:pPr>
              <w:snapToGrid w:val="0"/>
              <w:spacing w:line="240" w:lineRule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3C3D8C61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br w:type="page"/>
      </w:r>
    </w:p>
    <w:p w14:paraId="2359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六、项目实施与条件保障（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限2000字以内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C62F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0548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包括：项目实施路径和方法、实施场景、实施进度、团队情况、现有工作基础和实施条件、项目实施合作情况。</w:t>
            </w:r>
          </w:p>
          <w:p w14:paraId="615D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AF1759F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F3A88B6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E4D8755">
            <w:pP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2A186A0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28EB31C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A0CCB50">
            <w:pP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1C17D7A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6216E92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58A2544">
            <w:pPr>
              <w:rPr>
                <w:rFonts w:hint="default"/>
                <w:lang w:val="en-US" w:eastAsia="zh-CN"/>
              </w:rPr>
            </w:pPr>
          </w:p>
          <w:p w14:paraId="74E0C7BB">
            <w:pPr>
              <w:rPr>
                <w:rFonts w:hint="default"/>
                <w:lang w:val="en-US" w:eastAsia="zh-CN"/>
              </w:rPr>
            </w:pPr>
          </w:p>
          <w:p w14:paraId="3F8F2FF5">
            <w:pPr>
              <w:pStyle w:val="2"/>
            </w:pPr>
          </w:p>
          <w:p w14:paraId="6862829A">
            <w:pPr>
              <w:pStyle w:val="3"/>
            </w:pPr>
          </w:p>
          <w:p w14:paraId="57D2929D"/>
          <w:p w14:paraId="33025970">
            <w:pPr>
              <w:pStyle w:val="2"/>
            </w:pPr>
          </w:p>
          <w:p w14:paraId="167CB35B">
            <w:pPr>
              <w:pStyle w:val="3"/>
            </w:pPr>
          </w:p>
          <w:p w14:paraId="7C6A42E8"/>
          <w:p w14:paraId="607E173B">
            <w:pPr>
              <w:pStyle w:val="2"/>
            </w:pPr>
          </w:p>
          <w:p w14:paraId="018998B4">
            <w:pPr>
              <w:pStyle w:val="3"/>
            </w:pPr>
          </w:p>
        </w:tc>
      </w:tr>
    </w:tbl>
    <w:p w14:paraId="4ED45D26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6EE30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七、项目实施预期效果（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317B5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48A8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成果先进性、推动产业发展的价值、预期经济效益和社会效益。</w:t>
            </w:r>
          </w:p>
          <w:p w14:paraId="03755A19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A3B32FC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2565F5D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266D447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2423DB3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F69B1F0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1C1A2D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01FE158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5574203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342E31D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DD37F82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F523238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F70C8F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08FF9FA">
            <w:pPr>
              <w:pStyle w:val="3"/>
              <w:rPr>
                <w:rFonts w:hint="eastAsia"/>
                <w:lang w:val="en-US" w:eastAsia="zh-CN"/>
              </w:rPr>
            </w:pPr>
          </w:p>
          <w:p w14:paraId="5077703C">
            <w:pPr>
              <w:rPr>
                <w:rFonts w:hint="eastAsia"/>
                <w:lang w:val="en-US" w:eastAsia="zh-CN"/>
              </w:rPr>
            </w:pPr>
          </w:p>
          <w:p w14:paraId="02E12B1A">
            <w:pPr>
              <w:pStyle w:val="2"/>
              <w:rPr>
                <w:rFonts w:hint="eastAsia"/>
                <w:lang w:val="en-US" w:eastAsia="zh-CN"/>
              </w:rPr>
            </w:pPr>
          </w:p>
          <w:p w14:paraId="6FE3D36D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2DBA52E"/>
        </w:tc>
      </w:tr>
    </w:tbl>
    <w:p w14:paraId="1B01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8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注：第三至第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栏目相关内容参见附件3。</w:t>
      </w:r>
    </w:p>
    <w:p w14:paraId="588C1C65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037B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八、考核指标（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0D0D0D" w:sz="8" w:space="0"/>
          <w:left w:val="single" w:color="0D0D0D" w:sz="8" w:space="0"/>
          <w:bottom w:val="single" w:color="0D0D0D" w:sz="8" w:space="0"/>
          <w:right w:val="single" w:color="0D0D0D" w:sz="8" w:space="0"/>
          <w:insideH w:val="single" w:color="0D0D0D" w:sz="8" w:space="0"/>
          <w:insideV w:val="single" w:color="0D0D0D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08"/>
        <w:gridCol w:w="1773"/>
        <w:gridCol w:w="1773"/>
        <w:gridCol w:w="1775"/>
      </w:tblGrid>
      <w:tr w14:paraId="559049D9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5" w:type="dxa"/>
            <w:tcBorders>
              <w:top w:val="single" w:color="0D0D0D" w:sz="12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C2C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项目任务/</w:t>
            </w:r>
          </w:p>
          <w:p w14:paraId="4D7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1808" w:type="dxa"/>
            <w:tcBorders>
              <w:top w:val="single" w:color="0D0D0D" w:sz="12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EB7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5321" w:type="dxa"/>
            <w:gridSpan w:val="3"/>
            <w:tcBorders>
              <w:top w:val="single" w:color="0D0D0D" w:sz="12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9C4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</w:tr>
      <w:tr w14:paraId="346282AB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right w:val="single" w:color="0D0D0D" w:sz="6" w:space="0"/>
            </w:tcBorders>
            <w:noWrap w:val="0"/>
            <w:vAlign w:val="center"/>
          </w:tcPr>
          <w:p w14:paraId="1F2B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提升技术创新就绪水平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7E4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技术创新就绪水平等级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8BF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立项时指标值为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6BB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中期指标值达到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26C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</w:tr>
      <w:tr w14:paraId="3EF38DE1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left w:val="single" w:color="0D0D0D" w:sz="12" w:space="0"/>
              <w:right w:val="single" w:color="0D0D0D" w:sz="6" w:space="0"/>
            </w:tcBorders>
            <w:noWrap w:val="0"/>
            <w:vAlign w:val="center"/>
          </w:tcPr>
          <w:p w14:paraId="5C63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color="0D0D0D" w:sz="6" w:space="0"/>
              <w:left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2F0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性能参数、质量等的指标值/状态变化情况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A29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立项时指标值/状态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351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中期指标值/状态</w:t>
            </w: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3A3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完成时指标值/状态</w:t>
            </w:r>
          </w:p>
        </w:tc>
      </w:tr>
      <w:tr w14:paraId="6155E669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F4F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C70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926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348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3650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04B28E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F91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开展中试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3EC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中试装置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B31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3AB59C37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EEB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525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小批量试生产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1767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试生产新产品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kg</w:t>
            </w:r>
          </w:p>
        </w:tc>
      </w:tr>
      <w:tr w14:paraId="34567994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B6E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示范生产线、基地建设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5FC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新技术应用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443A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推广到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家企业</w:t>
            </w:r>
          </w:p>
        </w:tc>
      </w:tr>
      <w:tr w14:paraId="29434FCA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241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4A9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产品标准化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329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编制国家（地方、行业、企业）技术标准</w:t>
            </w:r>
          </w:p>
          <w:p w14:paraId="3B9B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22662722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34C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成果先进性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3E4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降低生产成本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4C8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每生产1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kg降低成本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  <w:tr w14:paraId="7CBD8640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FF4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预期经济效益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B70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直接经济收入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67BE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0C49E08B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149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预期社会效益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608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带动农民增收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064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5E4029EE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8FC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技术知识产权申请、授权（登记）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63A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发明专利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A5D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件，授权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</w:tr>
      <w:tr w14:paraId="621F74E1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77D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人才培养、培训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4E1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培养高级专业技术职务人员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1B59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培养高级专业技术职务人员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名</w:t>
            </w:r>
          </w:p>
          <w:p w14:paraId="2F4E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开展技术培训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人次</w:t>
            </w:r>
          </w:p>
        </w:tc>
      </w:tr>
      <w:tr w14:paraId="4407333B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219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研发费用归集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C54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研发费用投入总金额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4BA5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项目完成时完成研究开发费用归集</w:t>
            </w:r>
          </w:p>
          <w:p w14:paraId="0525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4B7FDC5F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012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03D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成果转移情况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507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技术转移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</w:tr>
      <w:tr w14:paraId="36C3F954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top"/>
          </w:tcPr>
          <w:p w14:paraId="1D53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15D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发表论文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D0D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发表论文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篇</w:t>
            </w:r>
          </w:p>
        </w:tc>
      </w:tr>
      <w:tr w14:paraId="56C1CADD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04" w:type="dxa"/>
            <w:gridSpan w:val="5"/>
            <w:tcBorders>
              <w:top w:val="single" w:color="0D0D0D" w:sz="12" w:space="0"/>
              <w:left w:val="single" w:color="0D0D0D" w:sz="12" w:space="0"/>
              <w:bottom w:val="single" w:color="0D0D0D" w:sz="12" w:space="0"/>
              <w:right w:val="single" w:color="0D0D0D" w:sz="12" w:space="0"/>
            </w:tcBorders>
            <w:noWrap w:val="0"/>
            <w:vAlign w:val="top"/>
          </w:tcPr>
          <w:p w14:paraId="4E24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成果类型（请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>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新工艺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关键零部件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应用解决方案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实验装置/系统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临床指南/规范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工程工艺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其它。</w:t>
            </w:r>
          </w:p>
        </w:tc>
      </w:tr>
    </w:tbl>
    <w:p w14:paraId="51B8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备注：</w:t>
      </w:r>
    </w:p>
    <w:p w14:paraId="13C8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本表须根据前述“项目实施任务”和“预期效果”，阐明定性和定量指标。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其中，“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提升技术创新就绪水平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”为必填项。</w:t>
      </w:r>
    </w:p>
    <w:p w14:paraId="69C86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2.本表仅为范例，项目牵头单位（会同参与单位）可根据实际情况修改填报。</w:t>
      </w:r>
    </w:p>
    <w:p w14:paraId="7312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考核指标尽可能按立项时“已有指标值/状态”“中期指标值/状态”“完成时指标值/状态”三类填写。</w:t>
      </w:r>
    </w:p>
    <w:p w14:paraId="133FCC48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3530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九、实施进度</w:t>
      </w:r>
    </w:p>
    <w:tbl>
      <w:tblPr>
        <w:tblStyle w:val="11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248"/>
      </w:tblGrid>
      <w:tr w14:paraId="2BAF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CC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624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F05C27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性任务与考核指标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各阶段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限500字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5673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DD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</w:t>
            </w:r>
          </w:p>
          <w:p w14:paraId="5CC8AE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8817216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01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04D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汉仪旗黑-30简" w:hAnsi="汉仪旗黑-30简" w:eastAsia="汉仪旗黑-30简" w:cs="汉仪旗黑-30简"/>
                <w:sz w:val="24"/>
                <w:szCs w:val="24"/>
                <w:lang w:val="en-US" w:eastAsia="zh-CN"/>
              </w:rPr>
              <w:t>—</w:t>
            </w:r>
          </w:p>
          <w:p w14:paraId="6B56FD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EA4074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BD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0367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汉仪旗黑-30简" w:hAnsi="汉仪旗黑-30简" w:eastAsia="汉仪旗黑-30简" w:cs="汉仪旗黑-30简"/>
                <w:sz w:val="24"/>
                <w:szCs w:val="24"/>
                <w:lang w:val="en-US" w:eastAsia="zh-CN"/>
              </w:rPr>
              <w:t>—</w:t>
            </w:r>
          </w:p>
          <w:p w14:paraId="06A8A0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80299C6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34B563A">
      <w:pPr>
        <w:widowControl/>
        <w:spacing w:line="240" w:lineRule="auto"/>
        <w:jc w:val="left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Times New Roman"/>
          <w:b/>
          <w:bCs/>
          <w:sz w:val="30"/>
          <w:szCs w:val="30"/>
        </w:rPr>
        <w:br w:type="page"/>
      </w:r>
    </w:p>
    <w:p w14:paraId="74C5B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bookmarkStart w:id="9" w:name="_Toc2725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经费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预算</w:t>
      </w:r>
      <w:bookmarkEnd w:id="9"/>
    </w:p>
    <w:tbl>
      <w:tblPr>
        <w:tblStyle w:val="11"/>
        <w:tblW w:w="850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13"/>
        <w:gridCol w:w="2377"/>
        <w:gridCol w:w="2429"/>
        <w:gridCol w:w="2685"/>
      </w:tblGrid>
      <w:tr w14:paraId="0F2DAB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0EC30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bookmarkStart w:id="10" w:name="INVEST_BUDGET"/>
            <w:bookmarkEnd w:id="10"/>
            <w:bookmarkStart w:id="11" w:name="_Toc6569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87661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5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604B1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8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995952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其中：科技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经费(万元)</w:t>
            </w:r>
          </w:p>
        </w:tc>
      </w:tr>
      <w:tr w14:paraId="442AA7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D978E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B3FBA">
            <w:pPr>
              <w:autoSpaceDE w:val="0"/>
              <w:autoSpaceDN w:val="0"/>
              <w:spacing w:line="240" w:lineRule="auto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经费支出（合计）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2100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D7758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A6DB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C0942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0E2DE">
            <w:pPr>
              <w:autoSpaceDE w:val="0"/>
              <w:autoSpaceDN w:val="0"/>
              <w:spacing w:line="240" w:lineRule="auto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一、直接费用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76B0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D7A1B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DDF3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60607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D30E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B12D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3FB77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D255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A1B5A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81921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（1）购置设备费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9087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708C5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1663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FD39F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5630F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（2）试制设备费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BD99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089E84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A300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AF390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811D3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（3）设备改造与租赁费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8955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17A84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A259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94808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4C7A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业务费用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BCF7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55841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5FCE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13A05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0C090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（1）材料费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1F6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F058E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3D82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46CAD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EC921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（2）测试化验加工费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D276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CD469D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A0E9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E0E76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43D44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（3）燃料动力费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CECA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D28D7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8489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4DB36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7566E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（4）差旅费/会议费/国际合作与交流费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C238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21717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4B4F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EF7E9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71402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（5）出版/文献/信息传播/知识产权事务费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AF9C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7E304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F961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49E42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6002F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（6）其他（含培训费）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25DE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7AD66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DEA3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C9D69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377E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劳务费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2C2E3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3153E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E76A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13E89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A513A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其中：专家咨询费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89E9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EF05C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C76D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3FF96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1831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二、间接费用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119E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0D951F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91C2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425A10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55DF2F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其中：绩效支出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6C21F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912EE4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660D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898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2773A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经费预算说明：</w:t>
            </w:r>
          </w:p>
        </w:tc>
      </w:tr>
      <w:tr w14:paraId="5E8AC3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60" w:hRule="atLeast"/>
          <w:jc w:val="center"/>
        </w:trPr>
        <w:tc>
          <w:tcPr>
            <w:tcW w:w="89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509A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包括项目总经费各承担单位的出资额、科技支持经费各承担单位的分配金额、匹配资金筹措措施、其它资金来源、大型仪器设备购买情况（20万元以上/台·套）等。</w:t>
            </w:r>
          </w:p>
          <w:p w14:paraId="0A333127">
            <w:pPr>
              <w:autoSpaceDE w:val="0"/>
              <w:autoSpaceDN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EB4FCF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 w14:paraId="4DD4A1BC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bookmarkEnd w:id="11"/>
    <w:p w14:paraId="5069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十一、证明材料清单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5560"/>
      </w:tblGrid>
      <w:tr w14:paraId="4F6A7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B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知识产权。</w:t>
            </w:r>
          </w:p>
        </w:tc>
        <w:tc>
          <w:tcPr>
            <w:tcW w:w="3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F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0F540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E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技术转让或许可协议、作价入股协议等。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1B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6AB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1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省级及以上科技计划项目立项支持、验收或绩效评价材料。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03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B00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8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获得省级及以上科技奖励证明材料。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9D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5A9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5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项目牵头单位与参与单位、项目牵头单位与其它协作单位、市场（用户）的双方或多方合作协议。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76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8DF2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E5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A6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ACF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注：包括按照《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》第十三条至</w:t>
      </w:r>
      <w:r>
        <w:rPr>
          <w:rFonts w:hint="default" w:ascii="仿宋_GB2312" w:hAnsi="Times New Roman" w:eastAsia="仿宋_GB2312" w:cs="SimSun-Identity-H"/>
          <w:kern w:val="0"/>
          <w:sz w:val="24"/>
          <w:szCs w:val="24"/>
        </w:rPr>
        <w:t>第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十八</w:t>
      </w:r>
      <w:r>
        <w:rPr>
          <w:rFonts w:hint="default" w:ascii="仿宋_GB2312" w:hAnsi="Times New Roman" w:eastAsia="仿宋_GB2312" w:cs="SimSun-Identity-H"/>
          <w:kern w:val="0"/>
          <w:sz w:val="24"/>
          <w:szCs w:val="24"/>
        </w:rPr>
        <w:t>条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等规定，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与项目申报相关的全部证明材料或文件。</w:t>
      </w:r>
    </w:p>
    <w:p w14:paraId="7EF173F3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br w:type="page"/>
      </w:r>
    </w:p>
    <w:p w14:paraId="3476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十二、申报单位承诺书</w:t>
      </w:r>
    </w:p>
    <w:p w14:paraId="39CA7B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本单位依据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》和申报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指南的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规定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，自愿提交申报书，并承诺如下：</w:t>
      </w:r>
    </w:p>
    <w:p w14:paraId="0BDB764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1.本单位已完全理解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》和申报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 xml:space="preserve">指南的要求，并按要求进行申报； </w:t>
      </w:r>
    </w:p>
    <w:p w14:paraId="204BED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本单位已就所申报材料的真实性进行审核，所申报材料内容属实，且不存在学术不端行为；</w:t>
      </w:r>
    </w:p>
    <w:p w14:paraId="4B1094A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3. 本申报材料符合《中华人民共和国保守国家秘密法》和《科学技术保密规定》等相关法律法规；</w:t>
      </w:r>
    </w:p>
    <w:p w14:paraId="7BB689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4. 如本申报获得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立项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支持，本单位将按照省级财政科技项目和资金管理的相关规定，加强对项目的组织管理，完成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项目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任务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和考核指标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。</w:t>
      </w:r>
    </w:p>
    <w:p w14:paraId="4CC4F2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如本申报获得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立项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支持，本单位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（获得财政科技资金支持的单位）将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按照企业（单位）相关会计准则规定，设置研究开发相关会计科目，对项目研究开发费用进行归集，并根据需要如实上报相关统计部门。</w:t>
      </w:r>
    </w:p>
    <w:p w14:paraId="18942A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（单位全称），为贵州省科技成果转化计划项目（项目名称）匹配资金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万元。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（匹配项目资金的申报单位分别填写）</w:t>
      </w:r>
    </w:p>
    <w:p w14:paraId="2312D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如有不符，愿意承担相关后果并接受相应的处理。</w:t>
      </w:r>
    </w:p>
    <w:p w14:paraId="7EFF76E9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牵头单位：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（公章）</w:t>
      </w:r>
    </w:p>
    <w:p w14:paraId="05A52AD4">
      <w:pPr>
        <w:widowControl/>
        <w:numPr>
          <w:ilvl w:val="0"/>
          <w:numId w:val="0"/>
        </w:numPr>
        <w:spacing w:line="240" w:lineRule="auto"/>
        <w:ind w:firstLine="560" w:firstLineChars="200"/>
        <w:jc w:val="right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</w:p>
    <w:p w14:paraId="0CBCD126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</w:p>
    <w:p w14:paraId="6B72C95E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 xml:space="preserve">参与单位1：（公章）  </w:t>
      </w:r>
      <w:r>
        <w:rPr>
          <w:rFonts w:hint="eastAsia" w:ascii="仿宋_GB2312" w:hAnsi="Times New Roman" w:cs="SimSun-Identity-H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参与单位2：（公章）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60A80D-1C83-4B17-9B9C-A003F3C513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FF00DD0-8B86-4856-AF71-967833FB0F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E096FA9-852C-4864-ACE4-A0CF1091AD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DA2353E-B937-4EB8-81BF-AB64017C1FE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552A22F-73CB-4D44-9EA5-37CD137E01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ACDBD39-FDC4-4F6C-8B6C-088B233FF1C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620C40C2-408A-4084-B9E1-C7DABF7A305D}"/>
  </w:font>
  <w:font w:name="汉仪旗黑-30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9B6EFE20-0FA6-4A19-B6A7-886D3CB21D3E}"/>
  </w:font>
  <w:font w:name="SimSun-Identity-H">
    <w:altName w:val="方正公文小标宋"/>
    <w:panose1 w:val="00000000000000000000"/>
    <w:charset w:val="00"/>
    <w:family w:val="auto"/>
    <w:pitch w:val="default"/>
    <w:sig w:usb0="00000000" w:usb1="00000000" w:usb2="00000010" w:usb3="00000000" w:csb0="00040000" w:csb1="00000000"/>
    <w:embedRegular r:id="rId9" w:fontKey="{6F630703-36DC-468C-A890-3387A9D46E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59CE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692E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Eg2XbM+AgAAeQQAAA4AAABkcnMvZTJvRG9jLnhtbK1UzY7T&#10;MBC+I/EOlu80aVesu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SDZds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FB692E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D647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aYF8+AgAAeQQAAA4AAABkcnMvZTJvRG9jLnhtbK1UzY7T&#10;MBC+I/EOlu80aVfsV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FpgX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BD647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F3BB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BB799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BB799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6744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fSBG0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B30gRt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46744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648F7">
    <w:pPr>
      <w:spacing w:line="240" w:lineRule="auto"/>
      <w:rPr>
        <w:rFonts w:ascii="Times New Roman" w:hAnsi="Times New Roman" w:eastAsia="宋体" w:cs="Times New Roman"/>
        <w:sz w:val="21"/>
      </w:rPr>
    </w:pPr>
    <w:r>
      <w:rPr>
        <w:rFonts w:ascii="Times New Roman" w:hAnsi="Times New Roman" w:eastAsia="宋体" w:cs="Times New Roman"/>
        <w:sz w:val="21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11" name="WordPictureWatermark30556651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30556651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7F63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12" name="WordPictureWatermark30556650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30556650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7EF1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2" name="WordPictureWatermark30556649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556649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38A6E"/>
    <w:multiLevelType w:val="singleLevel"/>
    <w:tmpl w:val="C2638A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37"/>
    <w:rsid w:val="00027D5C"/>
    <w:rsid w:val="000678D0"/>
    <w:rsid w:val="000B11D8"/>
    <w:rsid w:val="000E597D"/>
    <w:rsid w:val="00107FAF"/>
    <w:rsid w:val="00125770"/>
    <w:rsid w:val="00175FFE"/>
    <w:rsid w:val="00190782"/>
    <w:rsid w:val="001B04C2"/>
    <w:rsid w:val="00244E35"/>
    <w:rsid w:val="00262BFB"/>
    <w:rsid w:val="00286152"/>
    <w:rsid w:val="00296252"/>
    <w:rsid w:val="002C2796"/>
    <w:rsid w:val="002C2BE0"/>
    <w:rsid w:val="0038427F"/>
    <w:rsid w:val="00486DF8"/>
    <w:rsid w:val="004E4E51"/>
    <w:rsid w:val="00531F8D"/>
    <w:rsid w:val="005368CD"/>
    <w:rsid w:val="00562630"/>
    <w:rsid w:val="005C4001"/>
    <w:rsid w:val="005F1627"/>
    <w:rsid w:val="00646339"/>
    <w:rsid w:val="00667E5D"/>
    <w:rsid w:val="00694533"/>
    <w:rsid w:val="00736441"/>
    <w:rsid w:val="007A49B7"/>
    <w:rsid w:val="008E55A6"/>
    <w:rsid w:val="008F5177"/>
    <w:rsid w:val="009721F1"/>
    <w:rsid w:val="009846CA"/>
    <w:rsid w:val="009A0425"/>
    <w:rsid w:val="009B1AA7"/>
    <w:rsid w:val="009C4BAD"/>
    <w:rsid w:val="009C5B04"/>
    <w:rsid w:val="00A07D5A"/>
    <w:rsid w:val="00A914E8"/>
    <w:rsid w:val="00AF4885"/>
    <w:rsid w:val="00B95994"/>
    <w:rsid w:val="00BA15F8"/>
    <w:rsid w:val="00BE275B"/>
    <w:rsid w:val="00BF0115"/>
    <w:rsid w:val="00C14A7E"/>
    <w:rsid w:val="00D00644"/>
    <w:rsid w:val="00E056D8"/>
    <w:rsid w:val="00E845B7"/>
    <w:rsid w:val="00E95AD1"/>
    <w:rsid w:val="00EF4189"/>
    <w:rsid w:val="00F370E4"/>
    <w:rsid w:val="00F46037"/>
    <w:rsid w:val="00FB6D7C"/>
    <w:rsid w:val="00FE34A7"/>
    <w:rsid w:val="020A2568"/>
    <w:rsid w:val="047903EB"/>
    <w:rsid w:val="0C270AF8"/>
    <w:rsid w:val="0D7FDA27"/>
    <w:rsid w:val="0DEFABEB"/>
    <w:rsid w:val="0E325320"/>
    <w:rsid w:val="164E64A8"/>
    <w:rsid w:val="193AB9F6"/>
    <w:rsid w:val="1B795611"/>
    <w:rsid w:val="1CE4BD46"/>
    <w:rsid w:val="1EAF0A4E"/>
    <w:rsid w:val="1FBF26FD"/>
    <w:rsid w:val="1FD7F7E6"/>
    <w:rsid w:val="1FE25937"/>
    <w:rsid w:val="1FF241FE"/>
    <w:rsid w:val="237536AE"/>
    <w:rsid w:val="25FBE8FD"/>
    <w:rsid w:val="2BDB4339"/>
    <w:rsid w:val="2BFEE9C1"/>
    <w:rsid w:val="2C5BC6CC"/>
    <w:rsid w:val="2D5F8BEC"/>
    <w:rsid w:val="2EF6D0D1"/>
    <w:rsid w:val="2FFF4337"/>
    <w:rsid w:val="35FFD5DE"/>
    <w:rsid w:val="36C271ED"/>
    <w:rsid w:val="37D3CDAC"/>
    <w:rsid w:val="37F96E3A"/>
    <w:rsid w:val="38E427F8"/>
    <w:rsid w:val="38FB74FB"/>
    <w:rsid w:val="3ABCCC7E"/>
    <w:rsid w:val="3BF9C2D6"/>
    <w:rsid w:val="3CFB347D"/>
    <w:rsid w:val="3D6D46C8"/>
    <w:rsid w:val="3DEFD8EE"/>
    <w:rsid w:val="3DF39DEA"/>
    <w:rsid w:val="3DFB8CA0"/>
    <w:rsid w:val="3DFBB698"/>
    <w:rsid w:val="3DFF1D6E"/>
    <w:rsid w:val="3DFF91FA"/>
    <w:rsid w:val="3E5725C6"/>
    <w:rsid w:val="3EFF68D8"/>
    <w:rsid w:val="3F7E1A26"/>
    <w:rsid w:val="3FBEEB66"/>
    <w:rsid w:val="3FCE89BA"/>
    <w:rsid w:val="3FDF50F3"/>
    <w:rsid w:val="3FE74601"/>
    <w:rsid w:val="3FFBFEA8"/>
    <w:rsid w:val="3FFFA2A5"/>
    <w:rsid w:val="3FFFC590"/>
    <w:rsid w:val="42FFEE32"/>
    <w:rsid w:val="46EFD565"/>
    <w:rsid w:val="4C2CFFCF"/>
    <w:rsid w:val="4CEF6B62"/>
    <w:rsid w:val="4D84279B"/>
    <w:rsid w:val="4F7D2984"/>
    <w:rsid w:val="4FFEBE79"/>
    <w:rsid w:val="50CD8DF1"/>
    <w:rsid w:val="53420DCF"/>
    <w:rsid w:val="536F2869"/>
    <w:rsid w:val="54211AEA"/>
    <w:rsid w:val="54DD238A"/>
    <w:rsid w:val="55EB383C"/>
    <w:rsid w:val="573997C2"/>
    <w:rsid w:val="57A7D155"/>
    <w:rsid w:val="5ADD339D"/>
    <w:rsid w:val="5B3006BF"/>
    <w:rsid w:val="5B6BA075"/>
    <w:rsid w:val="5DE62B50"/>
    <w:rsid w:val="5DE72F1D"/>
    <w:rsid w:val="5DFD8D2E"/>
    <w:rsid w:val="5F569A43"/>
    <w:rsid w:val="5F6F5199"/>
    <w:rsid w:val="5F7D2056"/>
    <w:rsid w:val="5F8F02DF"/>
    <w:rsid w:val="5FAFFEC3"/>
    <w:rsid w:val="5FCCF827"/>
    <w:rsid w:val="5FDE3D84"/>
    <w:rsid w:val="5FDF5008"/>
    <w:rsid w:val="5FE3A4AD"/>
    <w:rsid w:val="5FFF9A5B"/>
    <w:rsid w:val="607F6A66"/>
    <w:rsid w:val="627D1866"/>
    <w:rsid w:val="627EB9F5"/>
    <w:rsid w:val="63D6D246"/>
    <w:rsid w:val="64FECD8D"/>
    <w:rsid w:val="676DAA9A"/>
    <w:rsid w:val="69F5BB05"/>
    <w:rsid w:val="6B739057"/>
    <w:rsid w:val="6D7C2B52"/>
    <w:rsid w:val="6DFF803B"/>
    <w:rsid w:val="6E6D5712"/>
    <w:rsid w:val="6E770D7A"/>
    <w:rsid w:val="6E795C29"/>
    <w:rsid w:val="6EE81057"/>
    <w:rsid w:val="6F23AE40"/>
    <w:rsid w:val="6F477BC9"/>
    <w:rsid w:val="6FAA321E"/>
    <w:rsid w:val="6FDEB062"/>
    <w:rsid w:val="6FEFAD5E"/>
    <w:rsid w:val="6FF750FF"/>
    <w:rsid w:val="71B6D006"/>
    <w:rsid w:val="721B9771"/>
    <w:rsid w:val="75BC3AED"/>
    <w:rsid w:val="75CD065E"/>
    <w:rsid w:val="75CFBC8D"/>
    <w:rsid w:val="75FF05BC"/>
    <w:rsid w:val="762BBA57"/>
    <w:rsid w:val="76DDC6F9"/>
    <w:rsid w:val="76FB39EB"/>
    <w:rsid w:val="772CFAD8"/>
    <w:rsid w:val="77A283FA"/>
    <w:rsid w:val="77BBFAD4"/>
    <w:rsid w:val="77DB0131"/>
    <w:rsid w:val="77EE36F4"/>
    <w:rsid w:val="77FFD88C"/>
    <w:rsid w:val="793840CB"/>
    <w:rsid w:val="79BF10A0"/>
    <w:rsid w:val="79F3EBBF"/>
    <w:rsid w:val="7ABFDD43"/>
    <w:rsid w:val="7ACFBA69"/>
    <w:rsid w:val="7B5787F3"/>
    <w:rsid w:val="7B5BB7E2"/>
    <w:rsid w:val="7B5FB486"/>
    <w:rsid w:val="7B7FA19E"/>
    <w:rsid w:val="7BF59CAB"/>
    <w:rsid w:val="7BF6D2E1"/>
    <w:rsid w:val="7BFDA62C"/>
    <w:rsid w:val="7BFED140"/>
    <w:rsid w:val="7CDA99B3"/>
    <w:rsid w:val="7CFB6A17"/>
    <w:rsid w:val="7D9F6796"/>
    <w:rsid w:val="7DAF41D0"/>
    <w:rsid w:val="7DBE77FB"/>
    <w:rsid w:val="7DBFFD9E"/>
    <w:rsid w:val="7DD758E0"/>
    <w:rsid w:val="7DFADC60"/>
    <w:rsid w:val="7DFF467B"/>
    <w:rsid w:val="7DFFFD8B"/>
    <w:rsid w:val="7E4BEE3B"/>
    <w:rsid w:val="7EB75859"/>
    <w:rsid w:val="7ECA36CE"/>
    <w:rsid w:val="7EFFE80F"/>
    <w:rsid w:val="7F670342"/>
    <w:rsid w:val="7F6D9CD3"/>
    <w:rsid w:val="7F7F8DF5"/>
    <w:rsid w:val="7FB62963"/>
    <w:rsid w:val="7FBD6BB9"/>
    <w:rsid w:val="7FBD7B82"/>
    <w:rsid w:val="7FD9E327"/>
    <w:rsid w:val="7FDBF248"/>
    <w:rsid w:val="7FDD6E0D"/>
    <w:rsid w:val="7FF6195B"/>
    <w:rsid w:val="7FFB8D3F"/>
    <w:rsid w:val="7FFE1634"/>
    <w:rsid w:val="7FFF363F"/>
    <w:rsid w:val="89E50546"/>
    <w:rsid w:val="8EDF2C7B"/>
    <w:rsid w:val="977D4835"/>
    <w:rsid w:val="97DB738C"/>
    <w:rsid w:val="9F6AD5C5"/>
    <w:rsid w:val="9FB8A4DB"/>
    <w:rsid w:val="9FDBA464"/>
    <w:rsid w:val="A6A00E79"/>
    <w:rsid w:val="A77B5B6C"/>
    <w:rsid w:val="A7EEBBAE"/>
    <w:rsid w:val="A7FD8CC5"/>
    <w:rsid w:val="A96F5A5D"/>
    <w:rsid w:val="ACB7A4F7"/>
    <w:rsid w:val="ADFDA3BE"/>
    <w:rsid w:val="B75D4617"/>
    <w:rsid w:val="B766F5DF"/>
    <w:rsid w:val="B96EEF12"/>
    <w:rsid w:val="BABD908D"/>
    <w:rsid w:val="BADFD872"/>
    <w:rsid w:val="BCDC70B7"/>
    <w:rsid w:val="BDFFE6E0"/>
    <w:rsid w:val="BEF5F926"/>
    <w:rsid w:val="BF4E362F"/>
    <w:rsid w:val="BF5E44D5"/>
    <w:rsid w:val="BF634D92"/>
    <w:rsid w:val="BF7A88D5"/>
    <w:rsid w:val="BFEF1A64"/>
    <w:rsid w:val="BFFF2838"/>
    <w:rsid w:val="C5B9D9FC"/>
    <w:rsid w:val="C5F578E6"/>
    <w:rsid w:val="C6989C33"/>
    <w:rsid w:val="C7FD5CFE"/>
    <w:rsid w:val="CB8E3E3F"/>
    <w:rsid w:val="CBEEB47A"/>
    <w:rsid w:val="CD9B06BD"/>
    <w:rsid w:val="D5EFF229"/>
    <w:rsid w:val="D67FAFC8"/>
    <w:rsid w:val="D6FF9EE9"/>
    <w:rsid w:val="D74F04F9"/>
    <w:rsid w:val="D9657870"/>
    <w:rsid w:val="DB7FDE98"/>
    <w:rsid w:val="DBCFDA39"/>
    <w:rsid w:val="DCEE0627"/>
    <w:rsid w:val="DFB7B578"/>
    <w:rsid w:val="DFBDEBC5"/>
    <w:rsid w:val="DFCB0C7D"/>
    <w:rsid w:val="DFFFF3B9"/>
    <w:rsid w:val="E5FF658E"/>
    <w:rsid w:val="E6DFBE23"/>
    <w:rsid w:val="E7A2A0D7"/>
    <w:rsid w:val="E7F82020"/>
    <w:rsid w:val="EB7BF8B3"/>
    <w:rsid w:val="EBFB298B"/>
    <w:rsid w:val="ECBDAA4C"/>
    <w:rsid w:val="EF7F5CFF"/>
    <w:rsid w:val="EFBECFCF"/>
    <w:rsid w:val="EFF11EE5"/>
    <w:rsid w:val="EFFA06E7"/>
    <w:rsid w:val="EFFFF68B"/>
    <w:rsid w:val="F1F722FE"/>
    <w:rsid w:val="F37F72A4"/>
    <w:rsid w:val="F39F7442"/>
    <w:rsid w:val="F3FB91E0"/>
    <w:rsid w:val="F3FBA0D4"/>
    <w:rsid w:val="F3FF2F6C"/>
    <w:rsid w:val="F55D7715"/>
    <w:rsid w:val="F57E09A1"/>
    <w:rsid w:val="F673FB6D"/>
    <w:rsid w:val="F6AF4896"/>
    <w:rsid w:val="F72AE512"/>
    <w:rsid w:val="F7ED6804"/>
    <w:rsid w:val="F7FBB888"/>
    <w:rsid w:val="F7FDBF22"/>
    <w:rsid w:val="F7FFA5CF"/>
    <w:rsid w:val="F8FD3438"/>
    <w:rsid w:val="F96C3141"/>
    <w:rsid w:val="F9D06125"/>
    <w:rsid w:val="FB2D9221"/>
    <w:rsid w:val="FBD9D97C"/>
    <w:rsid w:val="FBDDC89A"/>
    <w:rsid w:val="FCE73464"/>
    <w:rsid w:val="FCEEB89D"/>
    <w:rsid w:val="FDA796F8"/>
    <w:rsid w:val="FDF61034"/>
    <w:rsid w:val="FDFF9365"/>
    <w:rsid w:val="FE3EB8D2"/>
    <w:rsid w:val="FE7D1405"/>
    <w:rsid w:val="FEB7E542"/>
    <w:rsid w:val="FECF07C9"/>
    <w:rsid w:val="FEDAAC99"/>
    <w:rsid w:val="FEE729CB"/>
    <w:rsid w:val="FEFC84D1"/>
    <w:rsid w:val="FF6D4E3A"/>
    <w:rsid w:val="FF7D114B"/>
    <w:rsid w:val="FF8D7053"/>
    <w:rsid w:val="FFBE95EC"/>
    <w:rsid w:val="FFBF71AD"/>
    <w:rsid w:val="FFBF8988"/>
    <w:rsid w:val="FFCCD422"/>
    <w:rsid w:val="FFCF436B"/>
    <w:rsid w:val="FFDF25BC"/>
    <w:rsid w:val="FFDF8716"/>
    <w:rsid w:val="FFDFD968"/>
    <w:rsid w:val="FFE7B246"/>
    <w:rsid w:val="FFED8973"/>
    <w:rsid w:val="FFF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ind w:firstLine="602"/>
      <w:outlineLvl w:val="0"/>
    </w:pPr>
    <w:rPr>
      <w:rFonts w:ascii="方正小标宋简体" w:hAnsi="方正小标宋简体"/>
      <w:bCs/>
      <w:snapToGrid w:val="0"/>
      <w:kern w:val="44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semiHidden/>
    <w:unhideWhenUsed/>
    <w:qFormat/>
    <w:uiPriority w:val="99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jc w:val="left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qFormat/>
    <w:uiPriority w:val="11"/>
    <w:pPr>
      <w:outlineLvl w:val="1"/>
    </w:pPr>
    <w:rPr>
      <w:b/>
      <w:bCs/>
      <w:kern w:val="28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link w:val="17"/>
    <w:qFormat/>
    <w:uiPriority w:val="10"/>
    <w:pPr>
      <w:outlineLvl w:val="0"/>
    </w:pPr>
    <w:rPr>
      <w:rFonts w:eastAsia="楷体" w:asciiTheme="majorHAnsi" w:hAnsiTheme="majorHAnsi" w:cstheme="majorBidi"/>
      <w:b/>
      <w:bCs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 Spacing"/>
    <w:qFormat/>
    <w:uiPriority w:val="1"/>
    <w:pPr>
      <w:widowControl w:val="0"/>
      <w:snapToGrid w:val="0"/>
      <w:spacing w:line="500" w:lineRule="exact"/>
      <w:jc w:val="center"/>
    </w:pPr>
    <w:rPr>
      <w:rFonts w:eastAsia="方正小标宋简体" w:asciiTheme="minorHAnsi" w:hAnsiTheme="minorHAnsi" w:cstheme="minorBidi"/>
      <w:kern w:val="2"/>
      <w:sz w:val="36"/>
      <w:szCs w:val="21"/>
      <w:lang w:val="en-US" w:eastAsia="zh-CN" w:bidi="ar-SA"/>
    </w:rPr>
  </w:style>
  <w:style w:type="character" w:customStyle="1" w:styleId="16">
    <w:name w:val="标题 1 字符"/>
    <w:basedOn w:val="13"/>
    <w:link w:val="4"/>
    <w:qFormat/>
    <w:uiPriority w:val="9"/>
    <w:rPr>
      <w:rFonts w:ascii="方正小标宋简体" w:hAnsi="方正小标宋简体" w:eastAsia="仿宋_GB2312"/>
      <w:bCs/>
      <w:snapToGrid w:val="0"/>
      <w:kern w:val="44"/>
      <w:sz w:val="32"/>
      <w:szCs w:val="36"/>
    </w:rPr>
  </w:style>
  <w:style w:type="character" w:customStyle="1" w:styleId="17">
    <w:name w:val="标题 字符"/>
    <w:basedOn w:val="13"/>
    <w:link w:val="10"/>
    <w:qFormat/>
    <w:uiPriority w:val="10"/>
    <w:rPr>
      <w:rFonts w:eastAsia="楷体" w:asciiTheme="majorHAnsi" w:hAnsiTheme="majorHAnsi" w:cstheme="majorBidi"/>
      <w:b/>
      <w:bCs/>
      <w:sz w:val="30"/>
      <w:szCs w:val="32"/>
    </w:rPr>
  </w:style>
  <w:style w:type="character" w:customStyle="1" w:styleId="18">
    <w:name w:val="副标题 字符"/>
    <w:basedOn w:val="13"/>
    <w:link w:val="8"/>
    <w:qFormat/>
    <w:uiPriority w:val="11"/>
    <w:rPr>
      <w:rFonts w:eastAsia="仿宋_GB2312"/>
      <w:b/>
      <w:bCs/>
      <w:kern w:val="28"/>
      <w:sz w:val="30"/>
      <w:szCs w:val="32"/>
    </w:rPr>
  </w:style>
  <w:style w:type="character" w:customStyle="1" w:styleId="19">
    <w:name w:val="页眉 字符"/>
    <w:basedOn w:val="13"/>
    <w:link w:val="7"/>
    <w:qFormat/>
    <w:uiPriority w:val="99"/>
    <w:rPr>
      <w:rFonts w:eastAsia="方正小标宋简体"/>
      <w:sz w:val="18"/>
      <w:szCs w:val="18"/>
    </w:rPr>
  </w:style>
  <w:style w:type="character" w:customStyle="1" w:styleId="20">
    <w:name w:val="正文文本 字符"/>
    <w:basedOn w:val="13"/>
    <w:link w:val="2"/>
    <w:semiHidden/>
    <w:qFormat/>
    <w:uiPriority w:val="99"/>
    <w:rPr>
      <w:rFonts w:eastAsia="仿宋_GB2312"/>
      <w:snapToGrid w:val="0"/>
      <w:sz w:val="32"/>
      <w:szCs w:val="24"/>
    </w:rPr>
  </w:style>
  <w:style w:type="character" w:customStyle="1" w:styleId="21">
    <w:name w:val="页脚 字符"/>
    <w:basedOn w:val="13"/>
    <w:link w:val="6"/>
    <w:qFormat/>
    <w:uiPriority w:val="99"/>
    <w:rPr>
      <w:rFonts w:eastAsia="仿宋_GB2312"/>
      <w:sz w:val="18"/>
      <w:szCs w:val="18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1984</Words>
  <Characters>2095</Characters>
  <Lines>8</Lines>
  <Paragraphs>2</Paragraphs>
  <TotalTime>29</TotalTime>
  <ScaleCrop>false</ScaleCrop>
  <LinksUpToDate>false</LinksUpToDate>
  <CharactersWithSpaces>2220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2022-05-09T00:27:00Z</dcterms:created>
  <dc:creator>fu hongpu</dc:creator>
  <cp:lastModifiedBy>塔吊租赁＊张兴志</cp:lastModifiedBy>
  <dcterms:modified xsi:type="dcterms:W3CDTF">2025-07-30T01:23:49Z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eyJoZGlkIjoiMzZmZTBmZTllYTE2ZDEzMDM4MDE0OTAzOWQxMmZkOWEiLCJ1c2VySWQiOiIxMTU4NTUwNTM3In0=</vt:lpwstr>
  </property>
  <property fmtid="{D5CDD505-2E9C-101B-9397-08002B2CF9AE}" pid="4" name="ICV">
    <vt:lpwstr>A55E601F9CD64FAE85C1BB5023C747EE_12</vt:lpwstr>
  </property>
</Properties>
</file>